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24" w:rsidRPr="00512D24" w:rsidRDefault="00512D24" w:rsidP="00512D24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2016～2017学年第二学期材料科学与工程专业</w:t>
      </w:r>
    </w:p>
    <w:p w:rsidR="00512D24" w:rsidRPr="00512D24" w:rsidRDefault="00512D24" w:rsidP="00512D24">
      <w:pPr>
        <w:widowControl/>
        <w:spacing w:before="75" w:after="75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2014级本科生课程表（南校区）</w:t>
      </w:r>
    </w:p>
    <w:p w:rsidR="00512D24" w:rsidRPr="00512D24" w:rsidRDefault="00512D24" w:rsidP="00512D24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学生人数：27内招 25人 、外招 2人</w:t>
      </w:r>
    </w:p>
    <w:tbl>
      <w:tblPr>
        <w:tblpPr w:leftFromText="45" w:rightFromText="45" w:vertAnchor="text"/>
        <w:tblW w:w="8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842"/>
        <w:gridCol w:w="1843"/>
        <w:gridCol w:w="1985"/>
        <w:gridCol w:w="1559"/>
      </w:tblGrid>
      <w:tr w:rsidR="00512D24" w:rsidRPr="00512D24" w:rsidTr="00512D24">
        <w:trPr>
          <w:trHeight w:val="836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1、2节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8：30-10:10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3、4节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10：30-12:10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6、7、8节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14:00-16:35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10、11节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18:30-20：10</w:t>
            </w:r>
          </w:p>
        </w:tc>
      </w:tr>
      <w:tr w:rsidR="00512D24" w:rsidRPr="00512D24" w:rsidTr="00512D24">
        <w:trPr>
          <w:trHeight w:val="168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模具设计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N303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14级材料专业选修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刘英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材料加工技术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N316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张鹏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14材料专业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生物材料实验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南校区实验室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焦延鹏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14材料系合班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选修1学分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141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涂料与胶粘剂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N213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容建华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14级材料专业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126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无机非金属材料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N205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李红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14级材料系合班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无机非金属材料学实验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南校区实验室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于涛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14级材料系合班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选修1学分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163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药用高分子材料学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N213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屠美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14级材料系合班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功能高分子材料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N207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罗丙红 鲁路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14级材料系合班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1702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复合材料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N223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曾戎 王小健 于涛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14级材料系合班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生物材料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N210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焦延鹏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14材料系合班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选修2学分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512D24" w:rsidRPr="00512D24" w:rsidRDefault="00512D24" w:rsidP="00512D24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注：1、教室号码“A”字头代表校本部教学楼、 “N”字头代表南校区。</w:t>
      </w:r>
    </w:p>
    <w:p w:rsidR="00512D24" w:rsidRDefault="00512D24" w:rsidP="00512D24">
      <w:pPr>
        <w:widowControl/>
        <w:spacing w:before="75" w:after="75"/>
        <w:ind w:firstLineChars="150" w:firstLine="27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2、生产实习 必修2学分 刘明贤老师</w:t>
      </w:r>
    </w:p>
    <w:p w:rsidR="00512D24" w:rsidRPr="00512D24" w:rsidRDefault="00512D24" w:rsidP="00512D24">
      <w:pPr>
        <w:widowControl/>
        <w:spacing w:before="75" w:after="75"/>
        <w:ind w:firstLineChars="150" w:firstLine="27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512D24" w:rsidRPr="00512D24" w:rsidRDefault="00512D24" w:rsidP="00512D24">
      <w:pPr>
        <w:widowControl/>
        <w:spacing w:before="75" w:after="75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2016～2017学年第二学期</w:t>
      </w:r>
      <w:bookmarkStart w:id="0" w:name="_GoBack"/>
      <w:r w:rsidRPr="00512D2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材料科学与工程专业</w:t>
      </w:r>
    </w:p>
    <w:bookmarkEnd w:id="0"/>
    <w:p w:rsidR="00512D24" w:rsidRPr="00512D24" w:rsidRDefault="00512D24" w:rsidP="00512D24">
      <w:pPr>
        <w:widowControl/>
        <w:spacing w:before="75" w:after="75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2015级本科生课程表（南校区）</w:t>
      </w:r>
    </w:p>
    <w:p w:rsidR="00512D24" w:rsidRPr="00512D24" w:rsidRDefault="00512D24" w:rsidP="00512D24">
      <w:pPr>
        <w:widowControl/>
        <w:spacing w:before="75" w:after="75"/>
        <w:jc w:val="left"/>
        <w:rPr>
          <w:rFonts w:ascii="宋体" w:eastAsia="宋体" w:hAnsi="宋体" w:cs="宋体" w:hint="eastAsia"/>
          <w:b/>
          <w:kern w:val="0"/>
          <w:sz w:val="18"/>
          <w:szCs w:val="18"/>
        </w:rPr>
      </w:pPr>
      <w:r w:rsidRPr="00512D24">
        <w:rPr>
          <w:rFonts w:ascii="宋体" w:eastAsia="宋体" w:hAnsi="宋体" w:cs="宋体" w:hint="eastAsia"/>
          <w:b/>
          <w:kern w:val="0"/>
          <w:sz w:val="18"/>
          <w:szCs w:val="18"/>
        </w:rPr>
        <w:t>学生人数：26内招 25人 、外招 1人</w:t>
      </w:r>
    </w:p>
    <w:tbl>
      <w:tblPr>
        <w:tblpPr w:leftFromText="45" w:rightFromText="45" w:vertAnchor="text"/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268"/>
        <w:gridCol w:w="1843"/>
        <w:gridCol w:w="2126"/>
        <w:gridCol w:w="1276"/>
      </w:tblGrid>
      <w:tr w:rsidR="00512D24" w:rsidRPr="00512D24" w:rsidTr="00512D24">
        <w:trPr>
          <w:trHeight w:val="83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1、2节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8：30-10:10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3、4节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10：30-12:10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6、7、8节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14:00-16:35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10、11节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18:30-20：10</w:t>
            </w:r>
          </w:p>
        </w:tc>
      </w:tr>
      <w:tr w:rsidR="00512D24" w:rsidRPr="00512D24" w:rsidTr="00512D24">
        <w:trPr>
          <w:trHeight w:val="180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毛泽东思想和中国特色社会主义理论体系概论（下）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王高贺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必修3学分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高分子加工原理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N524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林志丹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15级材料系必修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必修3学分（3节）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141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中国传统文化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N312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史怀刚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必修2学分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金属材料加工原理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N413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李卫 刘英 张治国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15级材料专业必修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必修3学分（3节）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266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金属材料加工原理实验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南校区实验楼2106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刘英 张治国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15级材料专业必修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必修1学分（4节）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第三周后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同左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高分子物理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N311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容建华 鲁路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15级材料系必修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必修3学分（3节）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55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高分子材料实验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南校区实验楼2204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饶华新 罗丙红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15级材料系必修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必修1学分（4节）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10-15周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同左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高分子加工实验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南校区实验楼2104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林志丹 3-9周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15级材料系必修1学分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高分子物理实验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南校区实验楼2202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容建华 鲁路 10-15周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15级材料系必修1学分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512D24">
        <w:trPr>
          <w:trHeight w:val="196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五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1学分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高分子材料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N205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罗丙红 饶华新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15级材料系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必修3学分（3节）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FB6A67" w:rsidRDefault="00512D24" w:rsidP="00FB6A67">
      <w:pPr>
        <w:widowControl/>
        <w:spacing w:before="75" w:after="75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注：1、教室号码“A”字头代表校本部教学楼、 “N”字头代表南校区。</w:t>
      </w:r>
    </w:p>
    <w:p w:rsidR="00FB6A67" w:rsidRDefault="00FB6A67" w:rsidP="00FB6A67">
      <w:pPr>
        <w:widowControl/>
        <w:spacing w:before="75" w:after="75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</w:p>
    <w:p w:rsidR="00512D24" w:rsidRPr="00512D24" w:rsidRDefault="00FB6A67" w:rsidP="00FB6A67">
      <w:pPr>
        <w:widowControl/>
        <w:spacing w:before="75" w:after="75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     </w:t>
      </w:r>
      <w:r w:rsidR="00512D24" w:rsidRPr="00512D2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2016～2017学年第二学期材料科学与工程专业</w:t>
      </w:r>
    </w:p>
    <w:p w:rsidR="00512D24" w:rsidRPr="00512D24" w:rsidRDefault="00512D24" w:rsidP="00FB6A67">
      <w:pPr>
        <w:widowControl/>
        <w:spacing w:before="75" w:after="75"/>
        <w:jc w:val="center"/>
        <w:rPr>
          <w:rFonts w:ascii="宋体" w:eastAsia="宋体" w:hAnsi="宋体" w:cs="宋体" w:hint="eastAsia"/>
          <w:kern w:val="0"/>
          <w:szCs w:val="21"/>
        </w:rPr>
      </w:pPr>
      <w:r w:rsidRPr="00512D2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2016级本科生课程表（南校区）</w:t>
      </w:r>
    </w:p>
    <w:p w:rsidR="00512D24" w:rsidRPr="00512D24" w:rsidRDefault="00512D24" w:rsidP="00512D24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FB6A67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学生人数：内招 26人 、外招 3人</w:t>
      </w:r>
    </w:p>
    <w:tbl>
      <w:tblPr>
        <w:tblpPr w:leftFromText="45" w:rightFromText="45" w:vertAnchor="text"/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986"/>
        <w:gridCol w:w="1739"/>
        <w:gridCol w:w="1843"/>
        <w:gridCol w:w="1418"/>
      </w:tblGrid>
      <w:tr w:rsidR="00512D24" w:rsidRPr="00512D24" w:rsidTr="00FB6A67">
        <w:trPr>
          <w:trHeight w:val="696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1、2节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8：30-10:10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3、4节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10：30-12:10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6、7、8节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14:00-15:40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10、11节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18:30-20：10</w:t>
            </w:r>
          </w:p>
        </w:tc>
      </w:tr>
      <w:tr w:rsidR="00512D24" w:rsidRPr="00512D24" w:rsidTr="00FB6A67">
        <w:trPr>
          <w:trHeight w:val="1639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高等数学I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（材料系）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N301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许明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必修4学分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大学与人生导论（外招生）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N215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陈联俊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必修2学分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FB6A67">
        <w:trPr>
          <w:trHeight w:val="1639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思想道德修养与法律基础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（内招生）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N214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金焱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必修3学分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FB6A67">
        <w:trPr>
          <w:trHeight w:val="1669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大学英语二级（外招生）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大学英语中级II（内招生）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必修4学分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有机化学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N114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唐渝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必修4学分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物理化学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N301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杨骏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必修3学分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高等数学II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（材料系）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N215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许明</w:t>
            </w:r>
          </w:p>
          <w:p w:rsidR="00512D24" w:rsidRPr="00512D24" w:rsidRDefault="00512D24" w:rsidP="00512D24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必修4学分</w:t>
            </w:r>
          </w:p>
        </w:tc>
      </w:tr>
      <w:tr w:rsidR="00512D24" w:rsidRPr="00512D24" w:rsidTr="00FB6A67">
        <w:trPr>
          <w:trHeight w:val="694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体育II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必修1学分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有机化学实验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李毅群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南3-9周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D3-405/406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必修1学分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形式与政策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12D24" w:rsidRPr="00512D24" w:rsidTr="00FB6A67">
        <w:trPr>
          <w:trHeight w:val="1323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6A67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有机化学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N114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唐渝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必修4学分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大学英语二级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（外招生）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大学英语中级II（内招生）</w:t>
            </w:r>
          </w:p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12D24">
              <w:rPr>
                <w:rFonts w:ascii="宋体" w:eastAsia="宋体" w:hAnsi="宋体" w:cs="宋体" w:hint="eastAsia"/>
                <w:kern w:val="0"/>
                <w:szCs w:val="21"/>
              </w:rPr>
              <w:t>必修4学分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24" w:rsidRPr="00512D24" w:rsidRDefault="00512D24" w:rsidP="00FB6A67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512D24" w:rsidRPr="00512D24" w:rsidRDefault="00512D24" w:rsidP="00FB6A67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FB6A67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注：1、教室号码“A”字头代表校本部教学楼、 “N”字头代表南校区。</w:t>
      </w:r>
    </w:p>
    <w:p w:rsidR="00570E26" w:rsidRPr="00512D24" w:rsidRDefault="00570E26" w:rsidP="00570E26">
      <w:pPr>
        <w:rPr>
          <w:rFonts w:ascii="宋体" w:hAnsi="宋体"/>
          <w:b/>
          <w:bCs/>
          <w:sz w:val="30"/>
          <w:szCs w:val="30"/>
        </w:rPr>
      </w:pPr>
    </w:p>
    <w:p w:rsidR="00570E26" w:rsidRPr="00570E26" w:rsidRDefault="00570E26" w:rsidP="00570E26">
      <w:pPr>
        <w:ind w:leftChars="374" w:left="2821" w:hangingChars="845" w:hanging="2036"/>
        <w:rPr>
          <w:rFonts w:ascii="宋体" w:hint="eastAsia"/>
          <w:b/>
          <w:bCs/>
          <w:sz w:val="24"/>
        </w:rPr>
      </w:pPr>
    </w:p>
    <w:p w:rsidR="00570E26" w:rsidRPr="00FA10A3" w:rsidRDefault="00570E26" w:rsidP="00570E26">
      <w:pPr>
        <w:widowControl/>
        <w:jc w:val="left"/>
        <w:rPr>
          <w:rFonts w:ascii="宋体"/>
          <w:b/>
          <w:bCs/>
          <w:sz w:val="24"/>
        </w:rPr>
      </w:pPr>
      <w:r w:rsidRPr="00FA10A3">
        <w:rPr>
          <w:rFonts w:ascii="宋体"/>
          <w:b/>
          <w:bCs/>
          <w:sz w:val="24"/>
        </w:rPr>
        <w:br w:type="page"/>
      </w:r>
    </w:p>
    <w:p w:rsidR="00942FEE" w:rsidRPr="00570E26" w:rsidRDefault="00942FEE"/>
    <w:sectPr w:rsidR="00942FEE" w:rsidRPr="0057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26"/>
    <w:rsid w:val="00512D24"/>
    <w:rsid w:val="00570E26"/>
    <w:rsid w:val="00942FEE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A84D-29CD-4A8E-943B-1422864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D24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512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2017-04-18T00:27:00Z</dcterms:created>
  <dcterms:modified xsi:type="dcterms:W3CDTF">2017-04-18T01:23:00Z</dcterms:modified>
</cp:coreProperties>
</file>